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3875" w14:textId="77777777" w:rsidR="00C43936" w:rsidRDefault="00C43936" w:rsidP="00C43936">
      <w:pPr>
        <w:spacing w:line="240" w:lineRule="auto"/>
        <w:jc w:val="both"/>
        <w:rPr>
          <w:rFonts w:ascii="Verdana" w:hAnsi="Verdana"/>
          <w:b/>
          <w:bCs/>
          <w:color w:val="0070C0"/>
          <w:sz w:val="21"/>
          <w:szCs w:val="21"/>
        </w:rPr>
      </w:pPr>
    </w:p>
    <w:tbl>
      <w:tblPr>
        <w:tblStyle w:val="Tabelraster"/>
        <w:tblW w:w="9298" w:type="dxa"/>
        <w:jc w:val="center"/>
        <w:tblLook w:val="04A0" w:firstRow="1" w:lastRow="0" w:firstColumn="1" w:lastColumn="0" w:noHBand="0" w:noVBand="1"/>
      </w:tblPr>
      <w:tblGrid>
        <w:gridCol w:w="2323"/>
        <w:gridCol w:w="9"/>
        <w:gridCol w:w="2316"/>
        <w:gridCol w:w="2325"/>
        <w:gridCol w:w="2325"/>
      </w:tblGrid>
      <w:tr w:rsidR="001C71F4" w:rsidRPr="00EB45FD" w14:paraId="47F6ED14" w14:textId="77777777" w:rsidTr="00EB45FD">
        <w:trPr>
          <w:trHeight w:val="672"/>
          <w:jc w:val="center"/>
        </w:trPr>
        <w:tc>
          <w:tcPr>
            <w:tcW w:w="9298" w:type="dxa"/>
            <w:gridSpan w:val="5"/>
            <w:shd w:val="clear" w:color="auto" w:fill="auto"/>
          </w:tcPr>
          <w:p w14:paraId="35BDA886" w14:textId="5C9CEB07" w:rsidR="001C71F4" w:rsidRPr="00EB45FD" w:rsidRDefault="00EB45FD" w:rsidP="00EB45FD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0070C0"/>
                <w:sz w:val="24"/>
                <w:szCs w:val="25"/>
                <w:lang w:val="nl-BE"/>
              </w:rPr>
            </w:pPr>
            <w:r>
              <w:rPr>
                <w:rFonts w:ascii="Verdana" w:hAnsi="Verdana"/>
                <w:b/>
                <w:bCs/>
                <w:color w:val="0070C0"/>
                <w:sz w:val="24"/>
                <w:szCs w:val="25"/>
                <w:lang w:val="nl-BE"/>
              </w:rPr>
              <w:t>Bestelformulier – Vernieuwd Periodiek Systeem v/d Elementen</w:t>
            </w:r>
          </w:p>
        </w:tc>
      </w:tr>
      <w:tr w:rsidR="000858BB" w:rsidRPr="004B7F92" w14:paraId="2260E5B9" w14:textId="77777777" w:rsidTr="00EB45FD">
        <w:trPr>
          <w:trHeight w:val="413"/>
          <w:jc w:val="center"/>
        </w:trPr>
        <w:tc>
          <w:tcPr>
            <w:tcW w:w="9298" w:type="dxa"/>
            <w:gridSpan w:val="5"/>
            <w:shd w:val="clear" w:color="auto" w:fill="D9D9D9" w:themeFill="background1" w:themeFillShade="D9"/>
            <w:vAlign w:val="center"/>
          </w:tcPr>
          <w:p w14:paraId="43FED5E7" w14:textId="639FDB55" w:rsidR="000858BB" w:rsidRPr="00583570" w:rsidRDefault="00AA4FC3" w:rsidP="00EB45F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Klantgegevens</w:t>
            </w:r>
          </w:p>
        </w:tc>
      </w:tr>
      <w:tr w:rsidR="004B7F92" w:rsidRPr="003B2CAC" w14:paraId="6EE518CD" w14:textId="670C72BD" w:rsidTr="0013317A">
        <w:trPr>
          <w:jc w:val="center"/>
        </w:trPr>
        <w:tc>
          <w:tcPr>
            <w:tcW w:w="233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AEFAE9B" w14:textId="0D9344AD" w:rsidR="004B7F92" w:rsidRPr="003B2CAC" w:rsidRDefault="00EB45FD" w:rsidP="004B7F92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AA4FC3">
              <w:rPr>
                <w:rFonts w:ascii="Verdana" w:hAnsi="Verdana"/>
                <w:sz w:val="18"/>
                <w:szCs w:val="18"/>
                <w:lang w:val="en-GB"/>
              </w:rPr>
              <w:t>ontactpersoon</w:t>
            </w:r>
            <w:r w:rsidR="0013317A">
              <w:rPr>
                <w:rFonts w:ascii="Verdana" w:hAnsi="Verdana"/>
                <w:sz w:val="18"/>
                <w:szCs w:val="18"/>
                <w:lang w:val="en-GB"/>
              </w:rPr>
              <w:t xml:space="preserve"> :</w:t>
            </w:r>
          </w:p>
        </w:tc>
        <w:tc>
          <w:tcPr>
            <w:tcW w:w="6966" w:type="dxa"/>
            <w:gridSpan w:val="3"/>
            <w:tcBorders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39AB179" w14:textId="77777777" w:rsidR="004B7F92" w:rsidRPr="003B2CAC" w:rsidRDefault="004B7F92" w:rsidP="004B7F92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EB45FD" w:rsidRPr="003B2CAC" w14:paraId="0F6C791D" w14:textId="77777777" w:rsidTr="0013317A">
        <w:trPr>
          <w:jc w:val="center"/>
        </w:trPr>
        <w:tc>
          <w:tcPr>
            <w:tcW w:w="233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8763DC0" w14:textId="523E378D" w:rsidR="00EB45FD" w:rsidRDefault="00EB45FD" w:rsidP="004B7F92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Telefoonnr.</w:t>
            </w:r>
            <w:r w:rsidR="0013317A">
              <w:rPr>
                <w:rFonts w:ascii="Verdana" w:hAnsi="Verdana"/>
                <w:sz w:val="18"/>
                <w:szCs w:val="18"/>
                <w:lang w:val="en-GB"/>
              </w:rPr>
              <w:t xml:space="preserve"> :</w:t>
            </w:r>
          </w:p>
        </w:tc>
        <w:tc>
          <w:tcPr>
            <w:tcW w:w="6966" w:type="dxa"/>
            <w:gridSpan w:val="3"/>
            <w:tcBorders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B2BEE93" w14:textId="77777777" w:rsidR="00EB45FD" w:rsidRPr="003B2CAC" w:rsidRDefault="00EB45FD" w:rsidP="004B7F92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EB45FD" w:rsidRPr="003B2CAC" w14:paraId="79452D76" w14:textId="77777777" w:rsidTr="0013317A">
        <w:trPr>
          <w:jc w:val="center"/>
        </w:trPr>
        <w:tc>
          <w:tcPr>
            <w:tcW w:w="233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C55630D" w14:textId="2EAFA466" w:rsidR="00EB45FD" w:rsidRDefault="00EB45FD" w:rsidP="004B7F92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Email adres</w:t>
            </w:r>
            <w:r w:rsidR="0013317A">
              <w:rPr>
                <w:rFonts w:ascii="Verdana" w:hAnsi="Verdana"/>
                <w:sz w:val="18"/>
                <w:szCs w:val="18"/>
                <w:lang w:val="en-GB"/>
              </w:rPr>
              <w:t xml:space="preserve"> :</w:t>
            </w:r>
          </w:p>
        </w:tc>
        <w:tc>
          <w:tcPr>
            <w:tcW w:w="6966" w:type="dxa"/>
            <w:gridSpan w:val="3"/>
            <w:tcBorders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2C5CC8F" w14:textId="77777777" w:rsidR="00EB45FD" w:rsidRPr="003B2CAC" w:rsidRDefault="00EB45FD" w:rsidP="004B7F92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4B7F92" w:rsidRPr="003B2CAC" w14:paraId="04B26C39" w14:textId="40974F9D" w:rsidTr="0013317A">
        <w:trPr>
          <w:trHeight w:val="517"/>
          <w:jc w:val="center"/>
        </w:trPr>
        <w:tc>
          <w:tcPr>
            <w:tcW w:w="2332" w:type="dxa"/>
            <w:gridSpan w:val="2"/>
            <w:tcBorders>
              <w:right w:val="nil"/>
            </w:tcBorders>
            <w:vAlign w:val="center"/>
          </w:tcPr>
          <w:p w14:paraId="24887F58" w14:textId="46B43484" w:rsidR="004B7F92" w:rsidRPr="003B2CAC" w:rsidRDefault="00EB45FD" w:rsidP="004B7F92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Onderwijsinstelling</w:t>
            </w:r>
            <w:r w:rsidR="0013317A">
              <w:rPr>
                <w:rFonts w:ascii="Verdana" w:hAnsi="Verdana"/>
                <w:sz w:val="18"/>
                <w:szCs w:val="18"/>
                <w:lang w:val="en-GB"/>
              </w:rPr>
              <w:t xml:space="preserve"> :</w:t>
            </w:r>
          </w:p>
        </w:tc>
        <w:tc>
          <w:tcPr>
            <w:tcW w:w="6966" w:type="dxa"/>
            <w:gridSpan w:val="3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07D62004" w14:textId="77777777" w:rsidR="004B7F92" w:rsidRPr="003B2CAC" w:rsidRDefault="004B7F92" w:rsidP="004B7F92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DB2EA3" w:rsidRPr="003B2CAC" w14:paraId="12654860" w14:textId="3C96F519" w:rsidTr="003B1087">
        <w:trPr>
          <w:jc w:val="center"/>
        </w:trPr>
        <w:tc>
          <w:tcPr>
            <w:tcW w:w="9298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458A0A" w14:textId="3001458B" w:rsidR="00DB2EA3" w:rsidRPr="003B2CAC" w:rsidRDefault="00AA4FC3" w:rsidP="00DB2EA3">
            <w:pPr>
              <w:jc w:val="center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Leveringsadres</w:t>
            </w:r>
          </w:p>
        </w:tc>
      </w:tr>
      <w:tr w:rsidR="00EB45FD" w:rsidRPr="004B7F92" w14:paraId="7E995674" w14:textId="34CD5FD3" w:rsidTr="0013317A">
        <w:trPr>
          <w:jc w:val="center"/>
        </w:trPr>
        <w:tc>
          <w:tcPr>
            <w:tcW w:w="2332" w:type="dxa"/>
            <w:gridSpan w:val="2"/>
            <w:vMerge w:val="restart"/>
            <w:tcBorders>
              <w:right w:val="nil"/>
            </w:tcBorders>
            <w:vAlign w:val="center"/>
          </w:tcPr>
          <w:p w14:paraId="52963AFA" w14:textId="17DAEB65" w:rsidR="00EB45FD" w:rsidRPr="00E47FEA" w:rsidRDefault="00EB45FD" w:rsidP="004B7F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</w:t>
            </w:r>
            <w:r w:rsidR="0013317A">
              <w:rPr>
                <w:rFonts w:ascii="Verdana" w:hAnsi="Verdana"/>
                <w:sz w:val="18"/>
                <w:szCs w:val="18"/>
              </w:rPr>
              <w:t xml:space="preserve"> :</w:t>
            </w:r>
          </w:p>
        </w:tc>
        <w:tc>
          <w:tcPr>
            <w:tcW w:w="6966" w:type="dxa"/>
            <w:gridSpan w:val="3"/>
            <w:tcBorders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5E1F25A" w14:textId="66A3C522" w:rsidR="00EB45FD" w:rsidRPr="00E47FEA" w:rsidRDefault="00EB45FD" w:rsidP="004B7F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B45FD" w:rsidRPr="004B7F92" w14:paraId="2972E368" w14:textId="081B323A" w:rsidTr="0013317A">
        <w:trPr>
          <w:jc w:val="center"/>
        </w:trPr>
        <w:tc>
          <w:tcPr>
            <w:tcW w:w="2332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B96AA3B" w14:textId="071B9167" w:rsidR="00EB45FD" w:rsidRPr="00E47FEA" w:rsidRDefault="00EB45FD" w:rsidP="004B7F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6629225" w14:textId="77777777" w:rsidR="00EB45FD" w:rsidRPr="00E47FEA" w:rsidRDefault="00EB45FD" w:rsidP="004B7F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47FEA" w:rsidRPr="003B2CAC" w14:paraId="74BA5D7D" w14:textId="5E8D5C52" w:rsidTr="0013317A">
        <w:trPr>
          <w:jc w:val="center"/>
        </w:trPr>
        <w:tc>
          <w:tcPr>
            <w:tcW w:w="233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78AE1FA" w14:textId="2D446D54" w:rsidR="00E47FEA" w:rsidRPr="003B2CAC" w:rsidRDefault="00EB45FD" w:rsidP="004B7F92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Gemeente, postcode</w:t>
            </w:r>
            <w:r w:rsidR="0013317A">
              <w:rPr>
                <w:rFonts w:ascii="Verdana" w:hAnsi="Verdana"/>
                <w:sz w:val="18"/>
                <w:szCs w:val="18"/>
                <w:lang w:val="en-GB"/>
              </w:rPr>
              <w:t xml:space="preserve"> :</w:t>
            </w:r>
          </w:p>
        </w:tc>
        <w:tc>
          <w:tcPr>
            <w:tcW w:w="6966" w:type="dxa"/>
            <w:gridSpan w:val="3"/>
            <w:tcBorders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01BAF8C" w14:textId="77777777" w:rsidR="00E47FEA" w:rsidRPr="003B2CAC" w:rsidRDefault="00E47FEA" w:rsidP="004B7F92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858BB" w:rsidRPr="004B7F92" w14:paraId="4AE0D524" w14:textId="77777777" w:rsidTr="003B1087">
        <w:trPr>
          <w:jc w:val="center"/>
        </w:trPr>
        <w:tc>
          <w:tcPr>
            <w:tcW w:w="9298" w:type="dxa"/>
            <w:gridSpan w:val="5"/>
            <w:shd w:val="clear" w:color="auto" w:fill="E7E6E6" w:themeFill="background2"/>
            <w:vAlign w:val="center"/>
          </w:tcPr>
          <w:p w14:paraId="2825BD6D" w14:textId="21E43E40" w:rsidR="000858BB" w:rsidRPr="00583570" w:rsidRDefault="00EB45FD" w:rsidP="000858B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Bestelling</w:t>
            </w:r>
          </w:p>
        </w:tc>
      </w:tr>
      <w:tr w:rsidR="00D22C11" w:rsidRPr="004B7F92" w14:paraId="6D156337" w14:textId="77777777" w:rsidTr="00A36D4D">
        <w:trPr>
          <w:trHeight w:val="334"/>
          <w:jc w:val="center"/>
        </w:trPr>
        <w:tc>
          <w:tcPr>
            <w:tcW w:w="2323" w:type="dxa"/>
            <w:tcBorders>
              <w:right w:val="nil"/>
            </w:tcBorders>
            <w:vAlign w:val="center"/>
          </w:tcPr>
          <w:p w14:paraId="17192192" w14:textId="1D867C10" w:rsidR="00D22C11" w:rsidRPr="00E47FEA" w:rsidRDefault="00D22C11" w:rsidP="001331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Montserrat" w:hAnsi="Verdana" w:cs="Montserrat"/>
                <w:sz w:val="18"/>
                <w:szCs w:val="18"/>
                <w:lang w:val="nl-BE"/>
              </w:rPr>
              <w:t>Datum :</w:t>
            </w:r>
          </w:p>
        </w:tc>
        <w:tc>
          <w:tcPr>
            <w:tcW w:w="2325" w:type="dxa"/>
            <w:gridSpan w:val="2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07ABDFF7" w14:textId="77777777" w:rsidR="00D22C11" w:rsidRPr="00E47FEA" w:rsidRDefault="00D22C11" w:rsidP="0013317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50" w:type="dxa"/>
            <w:gridSpan w:val="2"/>
            <w:vMerge w:val="restart"/>
            <w:vAlign w:val="center"/>
          </w:tcPr>
          <w:p w14:paraId="65D0AC73" w14:textId="77777777" w:rsidR="00D22C11" w:rsidRDefault="00D22C11" w:rsidP="0013317A">
            <w:pPr>
              <w:spacing w:line="240" w:lineRule="auto"/>
              <w:rPr>
                <w:rFonts w:ascii="Verdana" w:eastAsia="Montserrat" w:hAnsi="Verdana" w:cs="Montserrat"/>
                <w:i/>
                <w:iCs/>
                <w:sz w:val="18"/>
                <w:szCs w:val="18"/>
                <w:lang w:val="nl-BE"/>
              </w:rPr>
            </w:pPr>
            <w:r>
              <w:rPr>
                <w:rFonts w:ascii="Verdana" w:eastAsia="Montserrat" w:hAnsi="Verdana" w:cs="Montserrat"/>
                <w:sz w:val="18"/>
                <w:szCs w:val="18"/>
                <w:lang w:val="nl-BE"/>
              </w:rPr>
              <w:t>Bestelnummer :</w:t>
            </w:r>
            <w:r>
              <w:rPr>
                <w:rFonts w:ascii="Verdana" w:eastAsia="Montserrat" w:hAnsi="Verdana" w:cs="Montserrat"/>
                <w:i/>
                <w:iCs/>
                <w:sz w:val="18"/>
                <w:szCs w:val="18"/>
                <w:lang w:val="nl-BE"/>
              </w:rPr>
              <w:t xml:space="preserve"> </w:t>
            </w:r>
          </w:p>
          <w:p w14:paraId="431A900F" w14:textId="1174B656" w:rsidR="00D22C11" w:rsidRPr="00E47FEA" w:rsidRDefault="00D22C11" w:rsidP="00D22C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Montserrat" w:hAnsi="Verdana" w:cs="Montserrat"/>
                <w:i/>
                <w:iCs/>
                <w:sz w:val="18"/>
                <w:szCs w:val="18"/>
                <w:lang w:val="nl-BE"/>
              </w:rPr>
              <w:t>Leeg laten a.u.b.</w:t>
            </w:r>
          </w:p>
        </w:tc>
      </w:tr>
      <w:tr w:rsidR="00D22C11" w:rsidRPr="004B7F92" w14:paraId="58728C59" w14:textId="77777777" w:rsidTr="009E4292">
        <w:trPr>
          <w:trHeight w:val="334"/>
          <w:jc w:val="center"/>
        </w:trPr>
        <w:tc>
          <w:tcPr>
            <w:tcW w:w="2323" w:type="dxa"/>
            <w:tcBorders>
              <w:right w:val="nil"/>
            </w:tcBorders>
            <w:vAlign w:val="center"/>
          </w:tcPr>
          <w:p w14:paraId="2E16BF5E" w14:textId="21C65F4D" w:rsidR="00D22C11" w:rsidRDefault="00D22C11" w:rsidP="001331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Aantal exemplaren :</w:t>
            </w:r>
          </w:p>
        </w:tc>
        <w:tc>
          <w:tcPr>
            <w:tcW w:w="2325" w:type="dxa"/>
            <w:gridSpan w:val="2"/>
            <w:tcBorders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9B85696" w14:textId="77777777" w:rsidR="00D22C11" w:rsidRPr="00E47FEA" w:rsidRDefault="00D22C11" w:rsidP="0013317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50" w:type="dxa"/>
            <w:gridSpan w:val="2"/>
            <w:vMerge/>
            <w:vAlign w:val="center"/>
          </w:tcPr>
          <w:p w14:paraId="45C95945" w14:textId="77777777" w:rsidR="00D22C11" w:rsidRPr="00E47FEA" w:rsidRDefault="00D22C11" w:rsidP="0013317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3317A" w:rsidRPr="004B7F92" w14:paraId="39C47486" w14:textId="77777777" w:rsidTr="009E4292">
        <w:trPr>
          <w:trHeight w:val="334"/>
          <w:jc w:val="center"/>
        </w:trPr>
        <w:tc>
          <w:tcPr>
            <w:tcW w:w="2323" w:type="dxa"/>
            <w:tcBorders>
              <w:right w:val="nil"/>
            </w:tcBorders>
            <w:vAlign w:val="center"/>
          </w:tcPr>
          <w:p w14:paraId="43606782" w14:textId="36EF899C" w:rsidR="0013317A" w:rsidRPr="00E47FEA" w:rsidRDefault="0013317A" w:rsidP="001331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Prijs/stuk (zie tabel) :</w:t>
            </w:r>
          </w:p>
        </w:tc>
        <w:tc>
          <w:tcPr>
            <w:tcW w:w="23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42A2726" w14:textId="77777777" w:rsidR="0013317A" w:rsidRPr="00E47FEA" w:rsidRDefault="0013317A" w:rsidP="0013317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25" w:type="dxa"/>
            <w:tcBorders>
              <w:bottom w:val="single" w:sz="4" w:space="0" w:color="auto"/>
              <w:right w:val="nil"/>
            </w:tcBorders>
            <w:vAlign w:val="center"/>
          </w:tcPr>
          <w:p w14:paraId="602C875D" w14:textId="09318D20" w:rsidR="0013317A" w:rsidRPr="00E47FEA" w:rsidRDefault="0013317A" w:rsidP="001331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Verzendkosten :</w:t>
            </w:r>
          </w:p>
        </w:tc>
        <w:tc>
          <w:tcPr>
            <w:tcW w:w="23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267789" w14:textId="40B1E850" w:rsidR="0013317A" w:rsidRPr="00E47FEA" w:rsidRDefault="0013317A" w:rsidP="0013317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E4292" w:rsidRPr="004B7F92" w14:paraId="71CC3991" w14:textId="77777777" w:rsidTr="00BB5F3D">
        <w:trPr>
          <w:trHeight w:val="334"/>
          <w:jc w:val="center"/>
        </w:trPr>
        <w:tc>
          <w:tcPr>
            <w:tcW w:w="9298" w:type="dxa"/>
            <w:gridSpan w:val="5"/>
            <w:vAlign w:val="center"/>
          </w:tcPr>
          <w:p w14:paraId="13E5CBE8" w14:textId="6E515522" w:rsidR="009E4292" w:rsidRPr="00E47FEA" w:rsidRDefault="009E4292" w:rsidP="001331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Totaal bedrag incl. BTW :</w:t>
            </w:r>
          </w:p>
        </w:tc>
      </w:tr>
    </w:tbl>
    <w:p w14:paraId="67669EC1" w14:textId="77777777" w:rsidR="0013317A" w:rsidRDefault="0013317A" w:rsidP="00C43936">
      <w:pPr>
        <w:jc w:val="center"/>
        <w:rPr>
          <w:rFonts w:ascii="Verdana" w:hAnsi="Verdana"/>
          <w:b/>
          <w:bCs/>
          <w:i/>
          <w:iCs/>
          <w:sz w:val="18"/>
          <w:szCs w:val="18"/>
          <w:lang w:val="nl-BE"/>
        </w:rPr>
      </w:pPr>
    </w:p>
    <w:p w14:paraId="0E79DAAD" w14:textId="31041EAE" w:rsidR="00BA19A8" w:rsidRDefault="0033554C" w:rsidP="00C43936">
      <w:pPr>
        <w:jc w:val="center"/>
        <w:rPr>
          <w:rFonts w:ascii="Verdana" w:hAnsi="Verdana"/>
          <w:b/>
          <w:bCs/>
          <w:i/>
          <w:iCs/>
          <w:sz w:val="18"/>
          <w:szCs w:val="18"/>
          <w:lang w:val="nl-BE"/>
        </w:rPr>
      </w:pPr>
      <w:r>
        <w:rPr>
          <w:rFonts w:ascii="Verdana" w:hAnsi="Verdana"/>
          <w:b/>
          <w:bCs/>
          <w:i/>
          <w:iCs/>
          <w:sz w:val="18"/>
          <w:szCs w:val="18"/>
          <w:lang w:val="nl-BE"/>
        </w:rPr>
        <w:t>Gelieve</w:t>
      </w:r>
      <w:r w:rsidR="00EB45FD" w:rsidRPr="0033554C">
        <w:rPr>
          <w:rFonts w:ascii="Verdana" w:hAnsi="Verdana"/>
          <w:b/>
          <w:bCs/>
          <w:i/>
          <w:iCs/>
          <w:sz w:val="18"/>
          <w:szCs w:val="18"/>
          <w:lang w:val="nl-BE"/>
        </w:rPr>
        <w:t xml:space="preserve"> alle oranje velden in</w:t>
      </w:r>
      <w:r>
        <w:rPr>
          <w:rFonts w:ascii="Verdana" w:hAnsi="Verdana"/>
          <w:b/>
          <w:bCs/>
          <w:i/>
          <w:iCs/>
          <w:sz w:val="18"/>
          <w:szCs w:val="18"/>
          <w:lang w:val="nl-BE"/>
        </w:rPr>
        <w:t xml:space="preserve"> te vullen.</w:t>
      </w:r>
    </w:p>
    <w:p w14:paraId="720643AF" w14:textId="2C42697B" w:rsidR="00D22C11" w:rsidRDefault="00781EF7" w:rsidP="00C43936">
      <w:pPr>
        <w:jc w:val="center"/>
        <w:rPr>
          <w:rFonts w:ascii="Verdana" w:hAnsi="Verdana"/>
          <w:b/>
          <w:bCs/>
          <w:i/>
          <w:iCs/>
          <w:sz w:val="18"/>
          <w:szCs w:val="18"/>
          <w:lang w:val="nl-BE"/>
        </w:rPr>
      </w:pPr>
      <w:r>
        <w:rPr>
          <w:rFonts w:ascii="Verdana" w:hAnsi="Verdana"/>
          <w:b/>
          <w:bCs/>
          <w:i/>
          <w:iCs/>
          <w:sz w:val="18"/>
          <w:szCs w:val="18"/>
          <w:lang w:val="nl-BE"/>
        </w:rPr>
        <w:t>Graag d</w:t>
      </w:r>
      <w:r w:rsidR="00D22C11">
        <w:rPr>
          <w:rFonts w:ascii="Verdana" w:hAnsi="Verdana"/>
          <w:b/>
          <w:bCs/>
          <w:i/>
          <w:iCs/>
          <w:sz w:val="18"/>
          <w:szCs w:val="18"/>
          <w:lang w:val="nl-BE"/>
        </w:rPr>
        <w:t xml:space="preserve">it formulier doorsturen naar </w:t>
      </w:r>
      <w:r>
        <w:rPr>
          <w:rFonts w:ascii="Verdana" w:hAnsi="Verdana"/>
          <w:b/>
          <w:bCs/>
          <w:i/>
          <w:iCs/>
          <w:sz w:val="18"/>
          <w:szCs w:val="18"/>
          <w:lang w:val="nl-BE"/>
        </w:rPr>
        <w:t>:</w:t>
      </w:r>
    </w:p>
    <w:p w14:paraId="2469D1F0" w14:textId="3BBA3815" w:rsidR="00D22C11" w:rsidRPr="0033554C" w:rsidRDefault="00D22C11" w:rsidP="00C43936">
      <w:pPr>
        <w:jc w:val="center"/>
        <w:rPr>
          <w:rFonts w:ascii="Verdana" w:hAnsi="Verdana"/>
          <w:b/>
          <w:bCs/>
          <w:i/>
          <w:iCs/>
          <w:sz w:val="18"/>
          <w:szCs w:val="18"/>
          <w:lang w:val="nl-BE"/>
        </w:rPr>
      </w:pPr>
      <w:r w:rsidRPr="00D22C11">
        <w:rPr>
          <w:rFonts w:ascii="Verdana" w:hAnsi="Verdana"/>
          <w:b/>
          <w:bCs/>
          <w:i/>
          <w:iCs/>
          <w:lang w:val="nl-BE"/>
        </w:rPr>
        <w:t>info@cobaltbluecoaching.be</w:t>
      </w:r>
    </w:p>
    <w:p w14:paraId="74124481" w14:textId="77777777" w:rsidR="00C43936" w:rsidRPr="0033554C" w:rsidRDefault="00C43936" w:rsidP="00E47FEA">
      <w:pPr>
        <w:rPr>
          <w:rFonts w:ascii="Verdana" w:hAnsi="Verdana"/>
          <w:i/>
          <w:iCs/>
          <w:sz w:val="18"/>
          <w:szCs w:val="18"/>
          <w:lang w:val="nl-BE"/>
        </w:rPr>
      </w:pPr>
    </w:p>
    <w:p w14:paraId="46E5EF68" w14:textId="1EBCA563" w:rsidR="00D22C11" w:rsidRDefault="00D22C11" w:rsidP="00D22C11">
      <w:pPr>
        <w:spacing w:before="0" w:after="160" w:line="259" w:lineRule="auto"/>
        <w:jc w:val="center"/>
        <w:rPr>
          <w:rFonts w:ascii="Verdana" w:hAnsi="Verdana"/>
          <w:b/>
          <w:bCs/>
          <w:i/>
          <w:iCs/>
          <w:sz w:val="18"/>
          <w:szCs w:val="18"/>
          <w:lang w:val="nl-BE"/>
        </w:rPr>
      </w:pPr>
      <w:r w:rsidRPr="00D22C11">
        <w:rPr>
          <w:rFonts w:ascii="Verdana" w:hAnsi="Verdana"/>
          <w:b/>
          <w:bCs/>
          <w:i/>
          <w:iCs/>
          <w:sz w:val="18"/>
          <w:szCs w:val="18"/>
          <w:lang w:val="nl-BE"/>
        </w:rPr>
        <w:t>Bedankt voor uw bestelling !</w:t>
      </w:r>
    </w:p>
    <w:p w14:paraId="462178F1" w14:textId="77777777" w:rsidR="00D22C11" w:rsidRDefault="00D22C11">
      <w:pPr>
        <w:spacing w:before="0" w:after="160" w:line="259" w:lineRule="auto"/>
        <w:rPr>
          <w:rFonts w:ascii="Verdana" w:hAnsi="Verdana"/>
          <w:b/>
          <w:bCs/>
          <w:i/>
          <w:iCs/>
          <w:sz w:val="18"/>
          <w:szCs w:val="18"/>
          <w:lang w:val="nl-BE"/>
        </w:rPr>
      </w:pPr>
      <w:r>
        <w:rPr>
          <w:rFonts w:ascii="Verdana" w:hAnsi="Verdana"/>
          <w:b/>
          <w:bCs/>
          <w:i/>
          <w:iCs/>
          <w:sz w:val="18"/>
          <w:szCs w:val="18"/>
          <w:lang w:val="nl-BE"/>
        </w:rPr>
        <w:br w:type="page"/>
      </w:r>
    </w:p>
    <w:tbl>
      <w:tblPr>
        <w:tblStyle w:val="Tabelraster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5103"/>
      </w:tblGrid>
      <w:tr w:rsidR="005A0CDA" w14:paraId="2288D9F1" w14:textId="77777777" w:rsidTr="000676D5">
        <w:trPr>
          <w:trHeight w:val="978"/>
          <w:jc w:val="center"/>
        </w:trPr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7511D2F" w14:textId="77777777" w:rsidR="005A0CDA" w:rsidRDefault="005A0CDA" w:rsidP="00CB775E">
            <w:pPr>
              <w:tabs>
                <w:tab w:val="num" w:pos="720"/>
              </w:tabs>
              <w:jc w:val="center"/>
              <w:rPr>
                <w:rFonts w:ascii="Verdana" w:hAnsi="Verdana"/>
                <w:b/>
                <w:bCs/>
                <w:noProof/>
                <w:lang w:val="en-GB"/>
              </w:rPr>
            </w:pPr>
            <w:r>
              <w:rPr>
                <w:rFonts w:ascii="Verdana" w:hAnsi="Verdana"/>
                <w:b/>
                <w:bCs/>
                <w:noProof/>
                <w:lang w:val="en-GB"/>
              </w:rPr>
              <w:lastRenderedPageBreak/>
              <w:t>Product info</w:t>
            </w:r>
          </w:p>
          <w:p w14:paraId="49544D31" w14:textId="77777777" w:rsidR="0013317A" w:rsidRPr="003B2CAC" w:rsidRDefault="0013317A" w:rsidP="00CB775E">
            <w:pPr>
              <w:tabs>
                <w:tab w:val="num" w:pos="720"/>
              </w:tabs>
              <w:jc w:val="center"/>
              <w:rPr>
                <w:rFonts w:ascii="Verdana" w:hAnsi="Verdana"/>
                <w:b/>
                <w:bCs/>
                <w:noProof/>
                <w:lang w:val="en-GB"/>
              </w:rPr>
            </w:pPr>
          </w:p>
          <w:p w14:paraId="6DD96871" w14:textId="77777777" w:rsidR="005A0CDA" w:rsidRDefault="005A0CDA" w:rsidP="0033554C">
            <w:pPr>
              <w:pStyle w:val="Lijstalinea"/>
              <w:numPr>
                <w:ilvl w:val="0"/>
                <w:numId w:val="5"/>
              </w:numPr>
              <w:tabs>
                <w:tab w:val="num" w:pos="720"/>
              </w:tabs>
              <w:spacing w:before="0" w:line="276" w:lineRule="auto"/>
              <w:jc w:val="both"/>
              <w:rPr>
                <w:rFonts w:ascii="Verdana" w:hAnsi="Verdana"/>
                <w:noProof/>
                <w:lang w:val="nl-BE"/>
              </w:rPr>
            </w:pPr>
            <w:r w:rsidRPr="0033554C">
              <w:rPr>
                <w:rFonts w:ascii="Verdana" w:hAnsi="Verdana"/>
                <w:noProof/>
                <w:lang w:val="nl-BE"/>
              </w:rPr>
              <w:t xml:space="preserve">handig </w:t>
            </w:r>
            <w:r>
              <w:rPr>
                <w:rFonts w:ascii="Verdana" w:hAnsi="Verdana"/>
                <w:noProof/>
                <w:lang w:val="nl-BE"/>
              </w:rPr>
              <w:t>en overzichtelijk periodiek systeem</w:t>
            </w:r>
          </w:p>
          <w:p w14:paraId="4888A51F" w14:textId="67E8941A" w:rsidR="005A0CDA" w:rsidRPr="0033554C" w:rsidRDefault="005A0CDA" w:rsidP="0033554C">
            <w:pPr>
              <w:pStyle w:val="Lijstalinea"/>
              <w:numPr>
                <w:ilvl w:val="0"/>
                <w:numId w:val="5"/>
              </w:numPr>
              <w:tabs>
                <w:tab w:val="num" w:pos="720"/>
              </w:tabs>
              <w:spacing w:before="0" w:line="276" w:lineRule="auto"/>
              <w:jc w:val="both"/>
              <w:rPr>
                <w:rFonts w:ascii="Verdana" w:hAnsi="Verdana"/>
                <w:noProof/>
                <w:lang w:val="nl-BE"/>
              </w:rPr>
            </w:pPr>
            <w:r w:rsidRPr="0033554C">
              <w:rPr>
                <w:rFonts w:ascii="Verdana" w:hAnsi="Verdana"/>
                <w:noProof/>
                <w:lang w:val="nl-BE"/>
              </w:rPr>
              <w:t>A4 grootte</w:t>
            </w:r>
          </w:p>
          <w:p w14:paraId="3D3369A8" w14:textId="77777777" w:rsidR="005A0CDA" w:rsidRPr="0033554C" w:rsidRDefault="005A0CDA" w:rsidP="0033554C">
            <w:pPr>
              <w:pStyle w:val="Lijstalinea"/>
              <w:numPr>
                <w:ilvl w:val="0"/>
                <w:numId w:val="5"/>
              </w:numPr>
              <w:tabs>
                <w:tab w:val="num" w:pos="720"/>
              </w:tabs>
              <w:spacing w:before="0" w:line="276" w:lineRule="auto"/>
              <w:jc w:val="both"/>
              <w:rPr>
                <w:rFonts w:ascii="Verdana" w:hAnsi="Verdana"/>
                <w:noProof/>
                <w:lang w:val="nl-BE"/>
              </w:rPr>
            </w:pPr>
            <w:r w:rsidRPr="0033554C">
              <w:rPr>
                <w:rFonts w:ascii="Verdana" w:hAnsi="Verdana"/>
                <w:lang w:val="nl-BE"/>
              </w:rPr>
              <w:t>gedrukt op 120 g/m</w:t>
            </w:r>
            <w:r w:rsidRPr="0033554C">
              <w:rPr>
                <w:rFonts w:ascii="Verdana" w:hAnsi="Verdana"/>
                <w:vertAlign w:val="superscript"/>
                <w:lang w:val="nl-BE"/>
              </w:rPr>
              <w:t>2</w:t>
            </w:r>
            <w:r w:rsidRPr="0033554C">
              <w:rPr>
                <w:rFonts w:ascii="Verdana" w:hAnsi="Verdana"/>
                <w:lang w:val="nl-BE"/>
              </w:rPr>
              <w:t xml:space="preserve"> papier</w:t>
            </w:r>
          </w:p>
          <w:p w14:paraId="7869323C" w14:textId="77777777" w:rsidR="005A0CDA" w:rsidRPr="0033554C" w:rsidRDefault="005A0CDA" w:rsidP="0033554C">
            <w:pPr>
              <w:pStyle w:val="Lijstalinea"/>
              <w:numPr>
                <w:ilvl w:val="0"/>
                <w:numId w:val="5"/>
              </w:numPr>
              <w:tabs>
                <w:tab w:val="num" w:pos="720"/>
              </w:tabs>
              <w:spacing w:before="0" w:line="276" w:lineRule="auto"/>
              <w:jc w:val="both"/>
              <w:rPr>
                <w:rFonts w:ascii="Verdana" w:hAnsi="Verdana"/>
                <w:noProof/>
                <w:lang w:val="nl-BE"/>
              </w:rPr>
            </w:pPr>
            <w:r w:rsidRPr="0033554C">
              <w:rPr>
                <w:rFonts w:ascii="Verdana" w:eastAsia="Montserrat" w:hAnsi="Verdana" w:cs="Montserrat"/>
                <w:lang w:val="nl-BE"/>
              </w:rPr>
              <w:t>gelamineerd voor intensief en langdurig gebruik</w:t>
            </w:r>
          </w:p>
          <w:p w14:paraId="76B930B0" w14:textId="039B84E5" w:rsidR="005A0CDA" w:rsidRPr="0033554C" w:rsidRDefault="005A0CDA" w:rsidP="0033554C">
            <w:pPr>
              <w:pStyle w:val="Lijstalinea"/>
              <w:numPr>
                <w:ilvl w:val="0"/>
                <w:numId w:val="5"/>
              </w:numPr>
              <w:tabs>
                <w:tab w:val="num" w:pos="720"/>
              </w:tabs>
              <w:spacing w:before="0" w:line="276" w:lineRule="auto"/>
              <w:jc w:val="both"/>
              <w:rPr>
                <w:rFonts w:ascii="Verdana" w:eastAsia="Montserrat" w:hAnsi="Verdana" w:cs="Montserrat"/>
                <w:lang w:val="nl-BE"/>
              </w:rPr>
            </w:pPr>
            <w:r w:rsidRPr="0033554C">
              <w:rPr>
                <w:rFonts w:ascii="Verdana" w:eastAsia="Montserrat" w:hAnsi="Verdana" w:cs="Montserrat"/>
                <w:lang w:val="nl-BE"/>
              </w:rPr>
              <w:t xml:space="preserve">voorkant: klassiek </w:t>
            </w:r>
            <w:r>
              <w:rPr>
                <w:rFonts w:ascii="Verdana" w:eastAsia="Montserrat" w:hAnsi="Verdana" w:cs="Montserrat"/>
                <w:lang w:val="nl-BE"/>
              </w:rPr>
              <w:t>periodiek systeem</w:t>
            </w:r>
            <w:r w:rsidR="00486B70">
              <w:rPr>
                <w:rFonts w:ascii="Verdana" w:eastAsia="Montserrat" w:hAnsi="Verdana" w:cs="Montserrat"/>
                <w:lang w:val="nl-BE"/>
              </w:rPr>
              <w:t xml:space="preserve"> van de elementen</w:t>
            </w:r>
          </w:p>
          <w:p w14:paraId="398DCABF" w14:textId="5B5122C0" w:rsidR="005A0CDA" w:rsidRPr="0033554C" w:rsidRDefault="005A0CDA" w:rsidP="0033554C">
            <w:pPr>
              <w:pStyle w:val="Lijstalinea"/>
              <w:numPr>
                <w:ilvl w:val="0"/>
                <w:numId w:val="5"/>
              </w:numPr>
              <w:tabs>
                <w:tab w:val="num" w:pos="720"/>
              </w:tabs>
              <w:spacing w:before="0" w:line="276" w:lineRule="auto"/>
              <w:jc w:val="both"/>
              <w:rPr>
                <w:rFonts w:ascii="Verdana" w:hAnsi="Verdana"/>
                <w:noProof/>
                <w:lang w:val="nl-BE"/>
              </w:rPr>
            </w:pPr>
            <w:r w:rsidRPr="0033554C">
              <w:rPr>
                <w:rFonts w:ascii="Verdana" w:hAnsi="Verdana"/>
                <w:noProof/>
                <w:lang w:val="nl-BE"/>
              </w:rPr>
              <w:t>achterkant:</w:t>
            </w:r>
            <w:r>
              <w:rPr>
                <w:rFonts w:ascii="Verdana" w:hAnsi="Verdana"/>
                <w:noProof/>
                <w:lang w:val="nl-BE"/>
              </w:rPr>
              <w:t xml:space="preserve"> </w:t>
            </w:r>
            <w:r w:rsidR="00486B70">
              <w:rPr>
                <w:rFonts w:ascii="Verdana" w:hAnsi="Verdana"/>
                <w:noProof/>
                <w:lang w:val="nl-BE"/>
              </w:rPr>
              <w:t xml:space="preserve">nuttige </w:t>
            </w:r>
            <w:r w:rsidRPr="0033554C">
              <w:rPr>
                <w:rFonts w:ascii="Verdana" w:hAnsi="Verdana"/>
                <w:noProof/>
                <w:lang w:val="nl-BE"/>
              </w:rPr>
              <w:t>tabellen</w:t>
            </w:r>
            <w:r>
              <w:rPr>
                <w:rFonts w:ascii="Verdana" w:hAnsi="Verdana"/>
                <w:noProof/>
                <w:lang w:val="nl-BE"/>
              </w:rPr>
              <w:t xml:space="preserve"> </w:t>
            </w:r>
            <w:r w:rsidRPr="0033554C">
              <w:rPr>
                <w:rFonts w:ascii="Verdana" w:hAnsi="Verdana"/>
                <w:noProof/>
                <w:lang w:val="nl-BE"/>
              </w:rPr>
              <w:t>met evenwichtsconstanten</w:t>
            </w:r>
            <w:r w:rsidR="00486B70">
              <w:rPr>
                <w:rFonts w:ascii="Verdana" w:hAnsi="Verdana"/>
                <w:noProof/>
                <w:lang w:val="nl-BE"/>
              </w:rPr>
              <w:t xml:space="preserve"> en oplosbaarheidstabel</w:t>
            </w:r>
          </w:p>
          <w:p w14:paraId="1EEA31B2" w14:textId="56460475" w:rsidR="00486B70" w:rsidRPr="00486B70" w:rsidRDefault="00486B70" w:rsidP="00486B70">
            <w:pPr>
              <w:pStyle w:val="Lijstalinea"/>
              <w:numPr>
                <w:ilvl w:val="0"/>
                <w:numId w:val="5"/>
              </w:numPr>
              <w:tabs>
                <w:tab w:val="num" w:pos="720"/>
              </w:tabs>
              <w:spacing w:before="0" w:line="276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86B70">
              <w:rPr>
                <w:rFonts w:ascii="Verdana" w:eastAsia="Montserrat" w:hAnsi="Verdana" w:cs="Montserrat"/>
                <w:lang w:val="nl-BE"/>
              </w:rPr>
              <w:t xml:space="preserve">zorgvuldig samengesteld, met de </w:t>
            </w:r>
            <w:r w:rsidR="005A0CDA" w:rsidRPr="00486B70">
              <w:rPr>
                <w:rFonts w:ascii="Verdana" w:eastAsia="Montserrat" w:hAnsi="Verdana" w:cs="Montserrat"/>
                <w:lang w:val="nl-BE"/>
              </w:rPr>
              <w:t>meest recente en traceerbare gegevens</w:t>
            </w:r>
          </w:p>
          <w:p w14:paraId="085AE827" w14:textId="53C1F47A" w:rsidR="00486B70" w:rsidRDefault="00486B70" w:rsidP="00486B70">
            <w:pPr>
              <w:pStyle w:val="Lijstalinea"/>
              <w:spacing w:before="0" w:line="276" w:lineRule="auto"/>
              <w:ind w:left="360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EA4E3B" w14:paraId="38BE7961" w14:textId="77777777" w:rsidTr="00D22C11">
        <w:trPr>
          <w:trHeight w:val="355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3318512" w14:textId="2F9016BA" w:rsidR="003C147E" w:rsidRPr="0033554C" w:rsidRDefault="005A0CDA" w:rsidP="00CB775E">
            <w:pPr>
              <w:tabs>
                <w:tab w:val="num" w:pos="720"/>
              </w:tabs>
              <w:jc w:val="center"/>
              <w:rPr>
                <w:rFonts w:ascii="Verdana" w:hAnsi="Verdana"/>
                <w:b/>
                <w:bCs/>
                <w:noProof/>
                <w:lang w:val="nl-BE"/>
              </w:rPr>
            </w:pPr>
            <w:r>
              <w:rPr>
                <w:noProof/>
              </w:rPr>
              <w:drawing>
                <wp:inline distT="0" distB="0" distL="0" distR="0" wp14:anchorId="45C4BD07" wp14:editId="651217CE">
                  <wp:extent cx="2502000" cy="1767600"/>
                  <wp:effectExtent l="133350" t="114300" r="146050" b="156845"/>
                  <wp:docPr id="564386862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000" cy="1767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DCAD0F2" w14:textId="0F24AF8F" w:rsidR="003C147E" w:rsidRDefault="003C147E" w:rsidP="003C147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5B2EB6" wp14:editId="5725ED6B">
                  <wp:extent cx="2466000" cy="1731600"/>
                  <wp:effectExtent l="133350" t="114300" r="125095" b="173990"/>
                  <wp:docPr id="904960675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97" r="-1"/>
                          <a:stretch/>
                        </pic:blipFill>
                        <pic:spPr bwMode="auto">
                          <a:xfrm>
                            <a:off x="0" y="0"/>
                            <a:ext cx="2466000" cy="1731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6D5" w14:paraId="7014D8F4" w14:textId="77777777" w:rsidTr="000676D5">
        <w:trPr>
          <w:trHeight w:val="2117"/>
          <w:jc w:val="center"/>
        </w:trPr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318344A" w14:textId="77777777" w:rsidR="000676D5" w:rsidRDefault="000676D5" w:rsidP="005A0CDA">
            <w:pPr>
              <w:jc w:val="center"/>
              <w:rPr>
                <w:rFonts w:ascii="Verdana" w:eastAsia="Montserrat" w:hAnsi="Verdana" w:cs="Montserrat"/>
                <w:b/>
                <w:bCs/>
                <w:lang w:val="en-GB"/>
              </w:rPr>
            </w:pPr>
            <w:r>
              <w:rPr>
                <w:rFonts w:ascii="Verdana" w:eastAsia="Montserrat" w:hAnsi="Verdana" w:cs="Montserrat"/>
                <w:b/>
                <w:bCs/>
                <w:lang w:val="en-GB"/>
              </w:rPr>
              <w:t>Kostprijs</w:t>
            </w:r>
          </w:p>
          <w:p w14:paraId="34829EF9" w14:textId="77777777" w:rsidR="0013317A" w:rsidRDefault="0013317A" w:rsidP="005A0CDA">
            <w:pPr>
              <w:jc w:val="center"/>
              <w:rPr>
                <w:rFonts w:ascii="Verdana" w:eastAsia="Montserrat" w:hAnsi="Verdana" w:cs="Montserrat"/>
                <w:b/>
                <w:bCs/>
                <w:lang w:val="en-GB"/>
              </w:rPr>
            </w:pPr>
          </w:p>
          <w:p w14:paraId="129AD2C7" w14:textId="3910966F" w:rsidR="000676D5" w:rsidRDefault="000676D5" w:rsidP="0013317A">
            <w:pPr>
              <w:pStyle w:val="Lijstalinea"/>
              <w:numPr>
                <w:ilvl w:val="0"/>
                <w:numId w:val="6"/>
              </w:numPr>
              <w:tabs>
                <w:tab w:val="num" w:pos="720"/>
              </w:tabs>
              <w:spacing w:before="0" w:line="276" w:lineRule="auto"/>
              <w:ind w:left="1068"/>
              <w:jc w:val="both"/>
              <w:rPr>
                <w:rFonts w:ascii="Verdana" w:eastAsia="Montserrat" w:hAnsi="Verdana" w:cs="Montserrat"/>
                <w:lang w:val="nl-BE"/>
              </w:rPr>
            </w:pPr>
            <w:r w:rsidRPr="00EA4E3B">
              <w:rPr>
                <w:rFonts w:ascii="Verdana" w:eastAsia="Montserrat" w:hAnsi="Verdana" w:cs="Montserrat"/>
                <w:lang w:val="nl-BE"/>
              </w:rPr>
              <w:t xml:space="preserve">afhankelijk van </w:t>
            </w:r>
            <w:r w:rsidR="0013317A">
              <w:rPr>
                <w:rFonts w:ascii="Verdana" w:eastAsia="Montserrat" w:hAnsi="Verdana" w:cs="Montserrat"/>
                <w:lang w:val="nl-BE"/>
              </w:rPr>
              <w:t xml:space="preserve">het </w:t>
            </w:r>
            <w:r w:rsidRPr="00EA4E3B">
              <w:rPr>
                <w:rFonts w:ascii="Verdana" w:eastAsia="Montserrat" w:hAnsi="Verdana" w:cs="Montserrat"/>
                <w:lang w:val="nl-BE"/>
              </w:rPr>
              <w:t xml:space="preserve">aantal bestelde </w:t>
            </w:r>
            <w:r>
              <w:rPr>
                <w:rFonts w:ascii="Verdana" w:eastAsia="Montserrat" w:hAnsi="Verdana" w:cs="Montserrat"/>
                <w:lang w:val="nl-BE"/>
              </w:rPr>
              <w:t>exemplaren</w:t>
            </w:r>
          </w:p>
          <w:p w14:paraId="5894D23D" w14:textId="310A1A5F" w:rsidR="000676D5" w:rsidRPr="00EA4E3B" w:rsidRDefault="000676D5" w:rsidP="0013317A">
            <w:pPr>
              <w:pStyle w:val="Lijstalinea"/>
              <w:numPr>
                <w:ilvl w:val="0"/>
                <w:numId w:val="6"/>
              </w:numPr>
              <w:tabs>
                <w:tab w:val="num" w:pos="720"/>
              </w:tabs>
              <w:spacing w:before="0" w:line="276" w:lineRule="auto"/>
              <w:ind w:left="1068"/>
              <w:jc w:val="both"/>
              <w:rPr>
                <w:rFonts w:ascii="Verdana" w:eastAsia="Montserrat" w:hAnsi="Verdana" w:cs="Montserrat"/>
                <w:lang w:val="nl-BE"/>
              </w:rPr>
            </w:pPr>
            <w:r>
              <w:rPr>
                <w:rFonts w:ascii="Verdana" w:eastAsia="Montserrat" w:hAnsi="Verdana" w:cs="Montserrat"/>
                <w:lang w:val="nl-BE"/>
              </w:rPr>
              <w:t xml:space="preserve">prijs/stuk vanaf 500 exemplaren: € 4,00, incl. </w:t>
            </w:r>
            <w:r w:rsidR="009E4292">
              <w:rPr>
                <w:rFonts w:ascii="Verdana" w:eastAsia="Montserrat" w:hAnsi="Verdana" w:cs="Montserrat"/>
                <w:lang w:val="nl-BE"/>
              </w:rPr>
              <w:t>BTW</w:t>
            </w:r>
          </w:p>
          <w:p w14:paraId="605265F8" w14:textId="38676465" w:rsidR="000676D5" w:rsidRDefault="000676D5" w:rsidP="0013317A">
            <w:pPr>
              <w:pStyle w:val="Lijstalinea"/>
              <w:numPr>
                <w:ilvl w:val="0"/>
                <w:numId w:val="6"/>
              </w:numPr>
              <w:tabs>
                <w:tab w:val="num" w:pos="720"/>
              </w:tabs>
              <w:spacing w:before="0" w:line="276" w:lineRule="auto"/>
              <w:ind w:left="1068"/>
              <w:jc w:val="both"/>
              <w:rPr>
                <w:rFonts w:ascii="Verdana" w:eastAsia="Montserrat" w:hAnsi="Verdana" w:cs="Montserrat"/>
                <w:lang w:val="nl-BE"/>
              </w:rPr>
            </w:pPr>
            <w:r>
              <w:rPr>
                <w:rFonts w:ascii="Verdana" w:eastAsia="Montserrat" w:hAnsi="Verdana" w:cs="Montserrat"/>
                <w:lang w:val="nl-BE"/>
              </w:rPr>
              <w:t>v</w:t>
            </w:r>
            <w:r w:rsidRPr="00FA486B">
              <w:rPr>
                <w:rFonts w:ascii="Verdana" w:eastAsia="Montserrat" w:hAnsi="Verdana" w:cs="Montserrat"/>
                <w:lang w:val="nl-BE"/>
              </w:rPr>
              <w:t xml:space="preserve">erzendkosten </w:t>
            </w:r>
            <w:r>
              <w:rPr>
                <w:rFonts w:ascii="Verdana" w:eastAsia="Montserrat" w:hAnsi="Verdana" w:cs="Montserrat"/>
                <w:lang w:val="nl-BE"/>
              </w:rPr>
              <w:t xml:space="preserve">in België: </w:t>
            </w:r>
            <w:r w:rsidR="00781EF7">
              <w:rPr>
                <w:rFonts w:ascii="Verdana" w:eastAsia="Montserrat" w:hAnsi="Verdana" w:cs="Montserrat"/>
                <w:lang w:val="nl-BE"/>
              </w:rPr>
              <w:t>6</w:t>
            </w:r>
            <w:r>
              <w:rPr>
                <w:rFonts w:ascii="Verdana" w:eastAsia="Montserrat" w:hAnsi="Verdana" w:cs="Montserrat"/>
                <w:lang w:val="nl-BE"/>
              </w:rPr>
              <w:t xml:space="preserve"> €</w:t>
            </w:r>
          </w:p>
          <w:p w14:paraId="224B228D" w14:textId="58E2D3C7" w:rsidR="000676D5" w:rsidRDefault="000676D5" w:rsidP="0013317A">
            <w:pPr>
              <w:tabs>
                <w:tab w:val="num" w:pos="720"/>
              </w:tabs>
              <w:spacing w:before="0" w:line="276" w:lineRule="auto"/>
              <w:ind w:left="1068"/>
              <w:jc w:val="both"/>
              <w:rPr>
                <w:rFonts w:ascii="Verdana" w:eastAsia="Montserrat" w:hAnsi="Verdana" w:cs="Montserrat"/>
                <w:lang w:val="nl-BE"/>
              </w:rPr>
            </w:pPr>
            <w:r>
              <w:rPr>
                <w:rFonts w:ascii="Verdana" w:eastAsia="Montserrat" w:hAnsi="Verdana" w:cs="Montserrat"/>
                <w:lang w:val="nl-BE"/>
              </w:rPr>
              <w:t>g</w:t>
            </w:r>
            <w:r w:rsidRPr="00FA486B">
              <w:rPr>
                <w:rFonts w:ascii="Verdana" w:eastAsia="Montserrat" w:hAnsi="Verdana" w:cs="Montserrat"/>
                <w:lang w:val="nl-BE"/>
              </w:rPr>
              <w:t>r</w:t>
            </w:r>
            <w:r>
              <w:rPr>
                <w:rFonts w:ascii="Verdana" w:eastAsia="Montserrat" w:hAnsi="Verdana" w:cs="Montserrat"/>
                <w:lang w:val="nl-BE"/>
              </w:rPr>
              <w:t>atis verzending en levering vanaf 1</w:t>
            </w:r>
            <w:r w:rsidR="00781EF7">
              <w:rPr>
                <w:rFonts w:ascii="Verdana" w:eastAsia="Montserrat" w:hAnsi="Verdana" w:cs="Montserrat"/>
                <w:lang w:val="nl-BE"/>
              </w:rPr>
              <w:t>00</w:t>
            </w:r>
            <w:r>
              <w:rPr>
                <w:rFonts w:ascii="Verdana" w:eastAsia="Montserrat" w:hAnsi="Verdana" w:cs="Montserrat"/>
                <w:lang w:val="nl-BE"/>
              </w:rPr>
              <w:t xml:space="preserve"> stuks</w:t>
            </w:r>
          </w:p>
          <w:p w14:paraId="5E6BFEA5" w14:textId="7F45F4B4" w:rsidR="0013317A" w:rsidRPr="000676D5" w:rsidRDefault="0013317A" w:rsidP="0013317A">
            <w:pPr>
              <w:tabs>
                <w:tab w:val="num" w:pos="720"/>
              </w:tabs>
              <w:spacing w:before="0" w:line="276" w:lineRule="auto"/>
              <w:ind w:left="1068"/>
              <w:jc w:val="both"/>
              <w:rPr>
                <w:rFonts w:ascii="Verdana" w:eastAsia="Montserrat" w:hAnsi="Verdana" w:cs="Montserrat"/>
                <w:lang w:val="nl-BE"/>
              </w:rPr>
            </w:pPr>
          </w:p>
        </w:tc>
      </w:tr>
      <w:tr w:rsidR="00486B70" w14:paraId="20DC7ACC" w14:textId="77777777" w:rsidTr="000676D5">
        <w:trPr>
          <w:trHeight w:val="3716"/>
          <w:jc w:val="center"/>
        </w:trPr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tbl>
            <w:tblPr>
              <w:tblW w:w="5691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993"/>
              <w:gridCol w:w="1135"/>
              <w:gridCol w:w="709"/>
              <w:gridCol w:w="992"/>
              <w:gridCol w:w="1134"/>
            </w:tblGrid>
            <w:tr w:rsidR="00486B70" w:rsidRPr="00EA4E3B" w14:paraId="70182119" w14:textId="77777777" w:rsidTr="00486B70">
              <w:trPr>
                <w:trHeight w:val="300"/>
                <w:jc w:val="center"/>
              </w:trPr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404040" w:themeFill="text1" w:themeFillTint="BF"/>
                  <w:noWrap/>
                  <w:vAlign w:val="center"/>
                  <w:hideMark/>
                </w:tcPr>
                <w:p w14:paraId="0F55AF82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nl-BE"/>
                    </w:rPr>
                  </w:pPr>
                  <w:r w:rsidRPr="005A0CD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nl-BE"/>
                    </w:rPr>
                    <w:t>Aantal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404040" w:themeFill="text1" w:themeFillTint="BF"/>
                  <w:noWrap/>
                  <w:vAlign w:val="center"/>
                  <w:hideMark/>
                </w:tcPr>
                <w:p w14:paraId="653AC958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nl-BE"/>
                    </w:rPr>
                    <w:t>Prijs</w:t>
                  </w:r>
                  <w:r w:rsidRPr="005A0CD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nl-BE"/>
                    </w:rPr>
                    <w:t>/stuk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404040" w:themeFill="text1" w:themeFillTint="BF"/>
                  <w:noWrap/>
                  <w:vAlign w:val="center"/>
                  <w:hideMark/>
                </w:tcPr>
                <w:p w14:paraId="1B4B1AE0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nl-BE"/>
                    </w:rPr>
                  </w:pPr>
                  <w:r w:rsidRPr="005A0CD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nl-BE"/>
                    </w:rPr>
                    <w:t>Verzending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404040" w:themeFill="text1" w:themeFillTint="BF"/>
                  <w:noWrap/>
                  <w:vAlign w:val="center"/>
                  <w:hideMark/>
                </w:tcPr>
                <w:p w14:paraId="2B52B80D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nl-BE"/>
                    </w:rPr>
                  </w:pPr>
                  <w:r w:rsidRPr="005A0CD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nl-BE"/>
                    </w:rPr>
                    <w:t>Aantal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404040" w:themeFill="text1" w:themeFillTint="BF"/>
                  <w:noWrap/>
                  <w:vAlign w:val="center"/>
                  <w:hideMark/>
                </w:tcPr>
                <w:p w14:paraId="1F6B98CD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nl-BE"/>
                    </w:rPr>
                  </w:pPr>
                  <w:r w:rsidRPr="005A0CD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nl-BE"/>
                    </w:rPr>
                    <w:t>Prijs/stuk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404040" w:themeFill="text1" w:themeFillTint="BF"/>
                  <w:noWrap/>
                  <w:vAlign w:val="center"/>
                  <w:hideMark/>
                </w:tcPr>
                <w:p w14:paraId="7DD1AE49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nl-BE"/>
                    </w:rPr>
                    <w:t>Verzend</w:t>
                  </w:r>
                  <w:r w:rsidRPr="005A0CD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lang w:val="nl-BE"/>
                    </w:rPr>
                    <w:t>ing</w:t>
                  </w:r>
                </w:p>
              </w:tc>
            </w:tr>
            <w:tr w:rsidR="00486B70" w:rsidRPr="00EA4E3B" w14:paraId="482D0B54" w14:textId="77777777" w:rsidTr="00486B70">
              <w:trPr>
                <w:trHeight w:val="290"/>
                <w:jc w:val="center"/>
              </w:trPr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AC293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5A0CDA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&lt; 50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78367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€ 5,20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8E5E1" w14:textId="0062BE34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 xml:space="preserve">€ </w:t>
                  </w:r>
                  <w:r w:rsidR="00781EF7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6</w:t>
                  </w: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467ABF2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275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83C607E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€ 4,55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F4EAC19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</w:tr>
            <w:tr w:rsidR="00486B70" w:rsidRPr="00EA4E3B" w14:paraId="5DC570DB" w14:textId="77777777" w:rsidTr="00486B70">
              <w:trPr>
                <w:trHeight w:val="290"/>
                <w:jc w:val="center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031883F7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E8B442A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€ 5,00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FC2EA43" w14:textId="70BD8AF3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 xml:space="preserve">€ </w:t>
                  </w:r>
                  <w:r w:rsidR="00781EF7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6</w:t>
                  </w: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A1BF25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EA7C3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6BBF4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</w:tr>
            <w:tr w:rsidR="00486B70" w:rsidRPr="00EA4E3B" w14:paraId="65AEA865" w14:textId="77777777" w:rsidTr="00486B70">
              <w:trPr>
                <w:trHeight w:val="290"/>
                <w:jc w:val="center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876D14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08B35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€ 4,95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93C4E" w14:textId="3B1D80E2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 xml:space="preserve">€ </w:t>
                  </w:r>
                  <w:r w:rsidR="00781EF7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6</w:t>
                  </w: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1AB6430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325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72F55D6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DFCC8C2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</w:tr>
            <w:tr w:rsidR="00486B70" w:rsidRPr="00EA4E3B" w14:paraId="4F46CD55" w14:textId="77777777" w:rsidTr="00486B70">
              <w:trPr>
                <w:trHeight w:val="290"/>
                <w:jc w:val="center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87F1683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E8F880A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€ 4,90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362C991" w14:textId="637F8FEA" w:rsidR="00486B70" w:rsidRPr="00EA4E3B" w:rsidRDefault="00781EF7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B82AA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350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07612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E60DD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</w:tr>
            <w:tr w:rsidR="00486B70" w:rsidRPr="00EA4E3B" w14:paraId="3212FB67" w14:textId="77777777" w:rsidTr="00486B70">
              <w:trPr>
                <w:trHeight w:val="290"/>
                <w:jc w:val="center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4027EB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125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84DBE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€ 4,85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B5708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3A67BB0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375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4E3E81C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064C2423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</w:tr>
            <w:tr w:rsidR="00486B70" w:rsidRPr="00EA4E3B" w14:paraId="0D178980" w14:textId="77777777" w:rsidTr="00486B70">
              <w:trPr>
                <w:trHeight w:val="290"/>
                <w:jc w:val="center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D436A19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E4A0617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€ 4,80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8D8855C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0EE90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D09D8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F5CCB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</w:tr>
            <w:tr w:rsidR="00486B70" w:rsidRPr="00EA4E3B" w14:paraId="2FECA6DA" w14:textId="77777777" w:rsidTr="00486B70">
              <w:trPr>
                <w:trHeight w:val="290"/>
                <w:jc w:val="center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2BE5A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175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D6E25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€ 4,75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7470D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0CBD8DC0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425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EF3B1ED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5FDAD42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</w:tr>
            <w:tr w:rsidR="00486B70" w:rsidRPr="00EA4E3B" w14:paraId="605CA364" w14:textId="77777777" w:rsidTr="00486B70">
              <w:trPr>
                <w:trHeight w:val="290"/>
                <w:jc w:val="center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4C9C5ED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BBAC892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€ 4,70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7AD8112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D8F71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450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4BE4A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4E75D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</w:tr>
            <w:tr w:rsidR="00486B70" w:rsidRPr="00EA4E3B" w14:paraId="5D330237" w14:textId="77777777" w:rsidTr="00486B70">
              <w:trPr>
                <w:trHeight w:val="290"/>
                <w:jc w:val="center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50D8A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225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55BA6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€ 4,65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9B418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082EA675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475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00B490A7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A1E0859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</w:tr>
            <w:tr w:rsidR="000676D5" w:rsidRPr="00EA4E3B" w14:paraId="71167BE9" w14:textId="77777777" w:rsidTr="000676D5">
              <w:trPr>
                <w:trHeight w:val="300"/>
                <w:jc w:val="center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08E8F30E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250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BC10DA4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€ 4,60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8353733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938BA6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13D44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€ 4,10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82B00" w14:textId="77777777" w:rsidR="00486B70" w:rsidRPr="00EA4E3B" w:rsidRDefault="00486B70" w:rsidP="00486B70">
                  <w:pPr>
                    <w:spacing w:before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</w:pPr>
                  <w:r w:rsidRPr="00EA4E3B">
                    <w:rPr>
                      <w:rFonts w:ascii="Calibri" w:eastAsia="Times New Roman" w:hAnsi="Calibri" w:cs="Calibri"/>
                      <w:color w:val="000000"/>
                      <w:lang w:val="nl-BE"/>
                    </w:rPr>
                    <w:t>gratis</w:t>
                  </w:r>
                </w:p>
              </w:tc>
            </w:tr>
          </w:tbl>
          <w:p w14:paraId="5FECF76A" w14:textId="77777777" w:rsidR="00486B70" w:rsidRDefault="00486B70" w:rsidP="00EA4E3B">
            <w:pPr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</w:p>
        </w:tc>
      </w:tr>
    </w:tbl>
    <w:p w14:paraId="24684A4F" w14:textId="77777777" w:rsidR="00BA19A8" w:rsidRPr="003B2CAC" w:rsidRDefault="00BA19A8" w:rsidP="00E47FEA">
      <w:pPr>
        <w:rPr>
          <w:rFonts w:ascii="Verdana" w:hAnsi="Verdana"/>
          <w:i/>
          <w:iCs/>
          <w:sz w:val="18"/>
          <w:szCs w:val="18"/>
          <w:lang w:val="en-GB"/>
        </w:rPr>
      </w:pPr>
    </w:p>
    <w:sectPr w:rsidR="00BA19A8" w:rsidRPr="003B2C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79165" w14:textId="77777777" w:rsidR="00044571" w:rsidRDefault="00044571" w:rsidP="004B7F92">
      <w:pPr>
        <w:spacing w:before="0" w:line="240" w:lineRule="auto"/>
      </w:pPr>
      <w:r>
        <w:separator/>
      </w:r>
    </w:p>
  </w:endnote>
  <w:endnote w:type="continuationSeparator" w:id="0">
    <w:p w14:paraId="7B606F8E" w14:textId="77777777" w:rsidR="00044571" w:rsidRDefault="00044571" w:rsidP="004B7F9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112A" w14:textId="541D51DC" w:rsidR="004B7F92" w:rsidRDefault="0013317A">
    <w:pPr>
      <w:pStyle w:val="Voettekst"/>
    </w:pPr>
    <w:r w:rsidRPr="0013317A">
      <w:rPr>
        <w:noProof/>
      </w:rPr>
      <w:drawing>
        <wp:inline distT="0" distB="0" distL="0" distR="0" wp14:anchorId="03DA5432" wp14:editId="424802D9">
          <wp:extent cx="5760720" cy="849630"/>
          <wp:effectExtent l="0" t="0" r="0" b="7620"/>
          <wp:docPr id="171153129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53129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6607E" w14:textId="77777777" w:rsidR="00044571" w:rsidRDefault="00044571" w:rsidP="004B7F92">
      <w:pPr>
        <w:spacing w:before="0" w:line="240" w:lineRule="auto"/>
      </w:pPr>
      <w:r>
        <w:separator/>
      </w:r>
    </w:p>
  </w:footnote>
  <w:footnote w:type="continuationSeparator" w:id="0">
    <w:p w14:paraId="76926560" w14:textId="77777777" w:rsidR="00044571" w:rsidRDefault="00044571" w:rsidP="004B7F9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2154C"/>
    <w:multiLevelType w:val="hybridMultilevel"/>
    <w:tmpl w:val="296A528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325EB"/>
    <w:multiLevelType w:val="hybridMultilevel"/>
    <w:tmpl w:val="CB680F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41A78"/>
    <w:multiLevelType w:val="hybridMultilevel"/>
    <w:tmpl w:val="4C56F9B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4B7EDF"/>
    <w:multiLevelType w:val="hybridMultilevel"/>
    <w:tmpl w:val="E8629F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435C9"/>
    <w:multiLevelType w:val="hybridMultilevel"/>
    <w:tmpl w:val="30A4574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7A7A00"/>
    <w:multiLevelType w:val="hybridMultilevel"/>
    <w:tmpl w:val="2EA0190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919242">
    <w:abstractNumId w:val="3"/>
  </w:num>
  <w:num w:numId="2" w16cid:durableId="1402369513">
    <w:abstractNumId w:val="1"/>
  </w:num>
  <w:num w:numId="3" w16cid:durableId="1481727150">
    <w:abstractNumId w:val="4"/>
  </w:num>
  <w:num w:numId="4" w16cid:durableId="1207446318">
    <w:abstractNumId w:val="5"/>
  </w:num>
  <w:num w:numId="5" w16cid:durableId="1442142945">
    <w:abstractNumId w:val="2"/>
  </w:num>
  <w:num w:numId="6" w16cid:durableId="85881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3t7AwNjY0MbY0NjdV0lEKTi0uzszPAykwqwUAj9GnoywAAAA="/>
  </w:docVars>
  <w:rsids>
    <w:rsidRoot w:val="004B7F92"/>
    <w:rsid w:val="00044571"/>
    <w:rsid w:val="000676D5"/>
    <w:rsid w:val="000858BB"/>
    <w:rsid w:val="0013317A"/>
    <w:rsid w:val="00184D65"/>
    <w:rsid w:val="001C71F4"/>
    <w:rsid w:val="001E60E9"/>
    <w:rsid w:val="0020402D"/>
    <w:rsid w:val="00232128"/>
    <w:rsid w:val="00264D3E"/>
    <w:rsid w:val="0033554C"/>
    <w:rsid w:val="003508F4"/>
    <w:rsid w:val="003B1087"/>
    <w:rsid w:val="003B2CAC"/>
    <w:rsid w:val="003C147E"/>
    <w:rsid w:val="00486B70"/>
    <w:rsid w:val="004904B9"/>
    <w:rsid w:val="004A18FF"/>
    <w:rsid w:val="004B7F92"/>
    <w:rsid w:val="00583570"/>
    <w:rsid w:val="005A0CDA"/>
    <w:rsid w:val="00694F11"/>
    <w:rsid w:val="006B73C0"/>
    <w:rsid w:val="00781EF7"/>
    <w:rsid w:val="0079580E"/>
    <w:rsid w:val="00852261"/>
    <w:rsid w:val="00974908"/>
    <w:rsid w:val="00982D26"/>
    <w:rsid w:val="009D6D97"/>
    <w:rsid w:val="009E4292"/>
    <w:rsid w:val="00A7246F"/>
    <w:rsid w:val="00AA4FC3"/>
    <w:rsid w:val="00AD1FA0"/>
    <w:rsid w:val="00B46C7A"/>
    <w:rsid w:val="00B7661C"/>
    <w:rsid w:val="00B90044"/>
    <w:rsid w:val="00BA19A8"/>
    <w:rsid w:val="00BC684C"/>
    <w:rsid w:val="00C43936"/>
    <w:rsid w:val="00CB775E"/>
    <w:rsid w:val="00D22C11"/>
    <w:rsid w:val="00DB2EA3"/>
    <w:rsid w:val="00DF499D"/>
    <w:rsid w:val="00E47FEA"/>
    <w:rsid w:val="00EA4E3B"/>
    <w:rsid w:val="00EB45FD"/>
    <w:rsid w:val="00EB5BDA"/>
    <w:rsid w:val="00EC181A"/>
    <w:rsid w:val="00F16A0B"/>
    <w:rsid w:val="00F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06B90"/>
  <w15:chartTrackingRefBased/>
  <w15:docId w15:val="{D1AF2346-DD95-4F88-89E8-CB52FF97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B7F92"/>
    <w:pPr>
      <w:spacing w:before="200" w:after="0" w:line="312" w:lineRule="auto"/>
    </w:pPr>
    <w:rPr>
      <w:rFonts w:ascii="Lato" w:eastAsia="Lato" w:hAnsi="Lato" w:cs="Lato"/>
      <w:sz w:val="20"/>
      <w:szCs w:val="20"/>
      <w:lang w:val="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F92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B7F92"/>
  </w:style>
  <w:style w:type="paragraph" w:styleId="Voettekst">
    <w:name w:val="footer"/>
    <w:basedOn w:val="Standaard"/>
    <w:link w:val="VoettekstChar"/>
    <w:uiPriority w:val="99"/>
    <w:unhideWhenUsed/>
    <w:rsid w:val="004B7F92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4B7F92"/>
  </w:style>
  <w:style w:type="table" w:styleId="Tabelraster">
    <w:name w:val="Table Grid"/>
    <w:basedOn w:val="Standaardtabel"/>
    <w:uiPriority w:val="39"/>
    <w:rsid w:val="004B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A19A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B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De Wael</dc:creator>
  <cp:keywords/>
  <dc:description/>
  <cp:lastModifiedBy>Kris De Wael</cp:lastModifiedBy>
  <cp:revision>7</cp:revision>
  <cp:lastPrinted>2024-10-30T23:52:00Z</cp:lastPrinted>
  <dcterms:created xsi:type="dcterms:W3CDTF">2024-10-30T20:24:00Z</dcterms:created>
  <dcterms:modified xsi:type="dcterms:W3CDTF">2024-10-31T07:40:00Z</dcterms:modified>
</cp:coreProperties>
</file>